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Default ContentType="application/x-font-ttf" Extension="ttf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footer+xml" PartName="/word/footer2.xml"/>
  <Override ContentType="application/vnd.openxmlformats-officedocument.custom-properties+xml" PartName="/docProps/custom.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xmlns:w14="http://schemas.microsoft.com/office/word/2010/wordml" w:rsidR="00000000" w:rsidRDefault="00000000" w14:textId="00000000" w:rsidDel="00000000" w:rsidP="00000000" w:rsidRPr="00000000">
      <w:pPr>
        <w:pStyle w:val="Normal"/>
        <w:rPr>
          <w:b w:val="false"/>
          <w:color w:val="000000"/>
          <w:sz w:val="20.0"/>
        </w:rPr>
        <w:shd w:fill="auto" w:val="clear" w:color="auto"/>
        <w:jc w:val="center"/>
        <w:widowControl w:val="1"/>
      </w:pP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Subject: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 Internal Update – Changes to the Canada Pension Plan (CPP) in 2025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rPr>
          <w:b w:val="false"/>
          <w:color w:val="000000"/>
          <w:sz w:val="20.0"/>
        </w:rPr>
        <w:shd w:fill="auto" w:val="clear" w:color="auto"/>
        <w:widowControl w:val="1"/>
      </w:pPr>
      <w:r w:rsidR="00000000" w:rsidDel="00000000" w:rsidRPr="00000000">
        <w:rPr>
          <w:sz w:val="20.0"/>
          <w:shd w:fill="auto" w:val="clear" w:color="auto"/>
          <w:vertAlign w:val="baseline"/>
        </w:rPr>
        <w:t xml:space="preserve">Dear Team,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rPr>
          <w:b w:val="false"/>
          <w:color w:val="000000"/>
          <w:sz w:val="20.0"/>
        </w:rPr>
        <w:shd w:fill="auto" w:val="clear" w:color="auto"/>
        <w:widowControl w:val="1"/>
      </w:pPr>
      <w:r w:rsidR="00000000" w:rsidDel="00000000" w:rsidRPr="00000000">
        <w:rPr>
          <w:sz w:val="20.0"/>
          <w:shd w:fill="auto" w:val="clear" w:color="auto"/>
          <w:vertAlign w:val="baseline"/>
        </w:rPr>
        <w:t xml:space="preserve">We would like to inform you about upcoming changes to the </w:t>
      </w: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Canada Pension Plan (CPP)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 that will take effect in 2025. These changes are designed by the Government of Canada to strengthen retirement, disability, and survivor benefits for Canadians.</w:t>
      </w:r>
    </w:p>
    <w:p xmlns:w14="http://schemas.microsoft.com/office/word/2010/wordml" w:rsidR="00000000" w:rsidRDefault="00000000" w14:textId="00000000" w:rsidDel="00000000" w:rsidP="00000000" w:rsidRPr="00000000">
      <w:pPr>
        <w:pStyle w:val="Heading3"/>
        <w:spacing w:after="234.0" w:before="234.0"/>
        <w:outlineLvl w:val="2"/>
        <w:rPr>
          <w:sz w:val="20.0"/>
        </w:rPr>
        <w:widowControl w:val="1"/>
      </w:pPr>
      <w:r w:rsidR="00000000" w:rsidDel="00000000" w:rsidRPr="00000000">
        <w:rPr>
          <w:color w:val="000000"/>
          <w:sz w:val="20.0"/>
          <w:shd w:fill="auto" w:val="clear" w:color="auto"/>
          <w:vertAlign w:val="baseline"/>
        </w:rPr>
        <w:t xml:space="preserve">What’s Changing</w:t>
      </w:r>
      <w:bookmarkStart w:id="yoxm684utlj0" w:name="_Tocwr2amkimo2f3"/>
      <w:bookmarkEnd w:id="yoxm684utlj0"/>
    </w:p>
    <w:p xmlns:w14="http://schemas.microsoft.com/office/word/2010/wordml" w:rsidR="00000000" w:rsidRDefault="00000000" w14:textId="00000000" w:rsidDel="00000000" w:rsidP="00000000" w:rsidRPr="00000000">
      <w:pPr>
        <w:pStyle w:val="Normal"/>
        <w:spacing w:after="0.0" w:before="0.0"/>
        <w:rPr>
          <w:b w:val="false"/>
          <w:color w:val="000000"/>
          <w:sz w:val="20.0"/>
        </w:rPr>
        <w:shd w:fill="auto" w:val="clear" w:color="auto"/>
        <w:numPr>
          <w:ilvl w:val="0"/>
          <w:numId w:val="83509998"/>
        </w:numPr>
        <w:widowControl w:val="1"/>
        <w:ind w:left="720" w:hanging="360"/>
      </w:pP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Higher retirement income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: Over time, CPP will increase the portion of your earnings it replaces in retirement from </w:t>
      </w: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25% to 33%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.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spacing w:after="0.0" w:before="0.0"/>
        <w:rPr>
          <w:b w:val="false"/>
          <w:color w:val="000000"/>
          <w:sz w:val="20.0"/>
        </w:rPr>
        <w:shd w:fill="auto" w:val="clear" w:color="auto"/>
        <w:numPr>
          <w:ilvl w:val="0"/>
          <w:numId w:val="83509998"/>
        </w:numPr>
        <w:widowControl w:val="1"/>
        <w:ind w:left="720" w:hanging="360"/>
      </w:pP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New contribution ceiling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: In 2025, contributions will apply to income up to </w:t>
      </w: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$81,200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 (compared to $71,300 in 2025 under the old limit).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spacing w:after="0.0" w:before="0.0"/>
        <w:rPr>
          <w:b w:val="false"/>
          <w:color w:val="000000"/>
          <w:sz w:val="20.0"/>
        </w:rPr>
        <w:shd w:fill="auto" w:val="clear" w:color="auto"/>
        <w:numPr>
          <w:ilvl w:val="0"/>
          <w:numId w:val="83509998"/>
        </w:numPr>
        <w:widowControl w:val="1"/>
        <w:ind w:left="720" w:hanging="360"/>
      </w:pP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Slightly higher contributions for higher incomes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: Employees earning above $71,300 will notice additional CPP deductions, which will help fund stronger benefits in the future.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spacing w:after="0.0" w:before="0.0"/>
        <w:rPr>
          <w:b w:val="false"/>
          <w:color w:val="000000"/>
          <w:sz w:val="20.0"/>
        </w:rPr>
        <w:shd w:fill="auto" w:val="clear" w:color="auto"/>
        <w:numPr>
          <w:ilvl w:val="0"/>
          <w:numId w:val="83509998"/>
        </w:numPr>
        <w:widowControl w:val="1"/>
        <w:ind w:left="720" w:hanging="360"/>
      </w:pP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Improved benefits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: CPP disability pensions, survivor benefits, and support for children of contributors are being enhanced.</w:t>
      </w:r>
    </w:p>
    <w:p xmlns:w14="http://schemas.microsoft.com/office/word/2010/wordml" w:rsidR="00000000" w:rsidRDefault="00000000" w14:textId="00000000" w:rsidDel="00000000" w:rsidP="00000000" w:rsidRPr="00000000">
      <w:pPr>
        <w:pStyle w:val="Heading3"/>
        <w:spacing w:after="234.0" w:before="234.0"/>
        <w:outlineLvl w:val="2"/>
        <w:rPr>
          <w:sz w:val="20.0"/>
        </w:rPr>
        <w:widowControl w:val="1"/>
      </w:pPr>
      <w:r w:rsidR="00000000" w:rsidDel="00000000" w:rsidRPr="00000000">
        <w:rPr>
          <w:color w:val="000000"/>
          <w:sz w:val="20.0"/>
          <w:shd w:fill="auto" w:val="clear" w:color="auto"/>
          <w:vertAlign w:val="baseline"/>
        </w:rPr>
        <w:t xml:space="preserve">What This Means for You</w:t>
      </w:r>
      <w:bookmarkStart w:id="buphnotanpdf" w:name="_Tocqfgv86fd3fhp"/>
      <w:bookmarkEnd w:id="buphnotanpdf"/>
    </w:p>
    <w:p xmlns:w14="http://schemas.microsoft.com/office/word/2010/wordml" w:rsidR="00000000" w:rsidRDefault="00000000" w14:textId="00000000" w:rsidDel="00000000" w:rsidP="00000000" w:rsidRPr="00000000">
      <w:pPr>
        <w:pStyle w:val="Normal"/>
        <w:spacing w:after="0.0" w:before="0.0"/>
        <w:rPr>
          <w:b w:val="false"/>
          <w:color w:val="000000"/>
          <w:sz w:val="20.0"/>
        </w:rPr>
        <w:shd w:fill="auto" w:val="clear" w:color="auto"/>
        <w:numPr>
          <w:ilvl w:val="0"/>
          <w:numId w:val="86383050"/>
        </w:numPr>
        <w:widowControl w:val="1"/>
        <w:ind w:left="720" w:hanging="360"/>
      </w:pPr>
      <w:r w:rsidR="00000000" w:rsidDel="00000000" w:rsidRPr="00000000">
        <w:rPr>
          <w:sz w:val="20.0"/>
          <w:shd w:fill="auto" w:val="clear" w:color="auto"/>
          <w:vertAlign w:val="baseline"/>
        </w:rPr>
        <w:t xml:space="preserve">You don’t need to take any action — changes will be reflected automatically in payroll deductions.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spacing w:after="0.0" w:before="0.0"/>
        <w:rPr>
          <w:b w:val="false"/>
          <w:color w:val="000000"/>
          <w:sz w:val="20.0"/>
        </w:rPr>
        <w:shd w:fill="auto" w:val="clear" w:color="auto"/>
        <w:numPr>
          <w:ilvl w:val="0"/>
          <w:numId w:val="86383050"/>
        </w:numPr>
        <w:widowControl w:val="1"/>
        <w:ind w:left="720" w:hanging="360"/>
      </w:pPr>
      <w:r w:rsidR="00000000" w:rsidDel="00000000" w:rsidRPr="00000000">
        <w:rPr>
          <w:sz w:val="20.0"/>
          <w:shd w:fill="auto" w:val="clear" w:color="auto"/>
          <w:vertAlign w:val="baseline"/>
        </w:rPr>
        <w:t xml:space="preserve">For many employees, this will mean </w:t>
      </w: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a stronger safety net in retirement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 and </w:t>
      </w:r>
      <w:r w:rsidR="00000000" w:rsidDel="00000000" w:rsidRPr="00000000">
        <w:rPr>
          <w:b w:val="true"/>
          <w:sz w:val="20.0"/>
          <w:shd w:fill="auto" w:val="clear" w:color="auto"/>
          <w:vertAlign w:val="baseline"/>
        </w:rPr>
        <w:t xml:space="preserve">better protection for families</w:t>
      </w:r>
      <w:r w:rsidR="00000000" w:rsidDel="00000000" w:rsidRPr="00000000">
        <w:rPr>
          <w:sz w:val="20.0"/>
          <w:shd w:fill="auto" w:val="clear" w:color="auto"/>
          <w:vertAlign w:val="baseline"/>
        </w:rPr>
        <w:t xml:space="preserve">.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spacing w:after="0.0" w:before="0.0"/>
        <w:rPr>
          <w:b w:val="false"/>
          <w:color w:val="000000"/>
          <w:sz w:val="20.0"/>
        </w:rPr>
        <w:shd w:fill="auto" w:val="clear" w:color="auto"/>
        <w:numPr>
          <w:ilvl w:val="0"/>
          <w:numId w:val="86383050"/>
        </w:numPr>
        <w:widowControl w:val="1"/>
        <w:ind w:left="720" w:hanging="360"/>
      </w:pPr>
      <w:r w:rsidR="00000000" w:rsidDel="00000000" w:rsidRPr="00000000">
        <w:rPr>
          <w:sz w:val="20.0"/>
          <w:shd w:fill="auto" w:val="clear" w:color="auto"/>
          <w:vertAlign w:val="baseline"/>
        </w:rPr>
        <w:t xml:space="preserve">Contributions may increase slightly for those earning above the new income ceiling.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rPr>
          <w:b w:val="false"/>
          <w:color w:val="000000"/>
          <w:sz w:val="20.0"/>
        </w:rPr>
        <w:shd w:fill="auto" w:val="clear" w:color="auto"/>
        <w:widowControl w:val="1"/>
      </w:pPr>
      <w:r w:rsidR="00000000" w:rsidDel="00000000" w:rsidRPr="00000000">
        <w:rPr>
          <w:sz w:val="20.0"/>
          <w:shd w:fill="auto" w:val="clear" w:color="auto"/>
          <w:vertAlign w:val="baseline"/>
        </w:rPr>
        <w:t xml:space="preserve">If you have questions about how this may affect you, please don’t hesitate to reach out.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rPr>
          <w:b w:val="false"/>
          <w:color w:val="000000"/>
          <w:sz w:val="20.0"/>
        </w:rPr>
        <w:shd w:fill="auto" w:val="clear" w:color="auto"/>
        <w:widowControl w:val="1"/>
      </w:pPr>
      <w:r w:rsidR="00000000" w:rsidDel="00000000" w:rsidRPr="00000000">
        <w:rPr>
          <w:sz w:val="20.0"/>
          <w:shd w:fill="auto" w:val="clear" w:color="auto"/>
          <w:vertAlign w:val="baseline"/>
        </w:rPr>
        <w:t xml:space="preserve">Thank you for taking the time to review this important update.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rPr>
          <w:color w:val="000000"/>
          <w:sz w:val="20.0"/>
        </w:rPr>
        <w:shd w:fill="auto" w:val="clear" w:color="auto"/>
        <w:widowControl w:val="1"/>
      </w:pPr>
      <w:r w:rsidR="00000000" w:rsidDel="00000000" w:rsidRPr="00000000">
        <w:rPr>
          <w:sz w:val="20.0"/>
          <w:shd w:fill="auto" w:val="clear" w:color="auto"/>
          <w:vertAlign w:val="baseline"/>
        </w:rPr>
        <w:t xml:space="preserve">Warm regards,</w:t>
      </w:r>
    </w:p>
    <w:p xmlns:w14="http://schemas.microsoft.com/office/word/2010/wordml" w:rsidR="00000000" w:rsidRDefault="00000000" w14:textId="00000000" w:rsidDel="00000000" w:rsidP="00000000" w:rsidRPr="00000000">
      <w:pPr>
        <w:pStyle w:val="Normal"/>
        <w:rPr>
          <w:b w:val="false"/>
          <w:color w:val="000000"/>
          <w:sz w:val="20.0"/>
        </w:rPr>
        <w:shd w:fill="auto" w:val="clear" w:color="auto"/>
        <w:widowControl w:val="1"/>
      </w:pPr>
      <w:r w:rsidR="00000000" w:rsidDel="00000000" w:rsidRPr="00000000">
        <w:br w:type="line"/>
      </w:r>
      <w:r w:rsidR="00000000" w:rsidDel="00000000" w:rsidRPr="00000000">
        <w:rPr>
          <w:sz w:val="20.0"/>
          <w:shd w:fill="FFFF00" w:val="clear" w:color="auto"/>
          <w:vertAlign w:val="baseline"/>
        </w:rPr>
        <w:t xml:space="preserve"> Your Company / HR Department</w:t>
      </w:r>
    </w:p>
    <w:p xmlns:w14="http://schemas.microsoft.com/office/word/2010/wordml" w:rsidR="00000000" w:rsidRDefault="00000000" w14:textId="00000000" w:rsidDel="00000000" w:rsidP="00000000" w:rsidRPr="00000000">
      <w:pPr>
        <w:rPr>
          <w:sz w:val="20.0"/>
        </w:rPr>
        <w:widowControl w:val="1"/>
      </w:pPr>
    </w:p>
    <w:sectPr>
      <w:headerReference xmlns:r="http://schemas.openxmlformats.org/officeDocument/2006/relationships" r:id="rID8" w:type="default"/>
      <w:footerReference xmlns:r="http://schemas.openxmlformats.org/officeDocument/2006/relationships" r:id="rID9" w:type="default"/>
      <w:type w:val="nextPage"/>
      <w:pgSz w:w="12240" w:orient="portrait" w:h="15840"/>
      <w:pgMar w:header="720" w:bottom="1440" w:left="1440" w:right="1440" w:top="1440" w:footer="720"/>
      <w:cols w:equalWidth="1" w:space="720" w:num="1" w:sep="0"/>
      <w:titlePg w:val="0"/>
    </w:sectPr>
  </w:body>
</w:document>
</file>

<file path=word/fontTable.xml><?xml version="1.0" encoding="utf-8"?>
<w:fonts xmlns:w="http://schemas.openxmlformats.org/wordprocessingml/2006/main">
  <w:font w:name="Open Sans">
    <w:embedRegular xmlns:r="http://schemas.openxmlformats.org/officeDocument/2006/relationships" r:id="rId759740b0-10c6-de6d-add9-9d4cf1b27a2b" w:fontKey="{00000000-0000-0000-0000-000000000000}" w:subsetted="0"/>
  </w:font>
</w:fonts>
</file>

<file path=word/footer2.xml><?xml version="1.0" encoding="utf-8"?>
<w:ftr xmlns:w="http://schemas.openxmlformats.org/wordprocessingml/2006/main">
  <w:p xmlns:w14="http://schemas.microsoft.com/office/word/2010/wordml" w:rsidR="00000000" w:rsidRDefault="00000000" w14:textId="00000000" w:rsidDel="00000000" w:rsidP="00000000" w:rsidRPr="00000000">
    <w:pPr>
      <w:widowControl w:val="1"/>
    </w:pPr>
  </w:p>
</w:ftr>
</file>

<file path=word/header1.xml><?xml version="1.0" encoding="utf-8"?>
<w:hdr xmlns:w="http://schemas.openxmlformats.org/wordprocessingml/2006/main">
  <w:p xmlns:w14="http://schemas.microsoft.com/office/word/2010/wordml" w:rsidR="00000000" w:rsidRDefault="00000000" w14:textId="00000000" w:rsidDel="00000000" w:rsidP="00000000" w:rsidRPr="00000000">
    <w:pPr>
      <w:widowControl w:val="1"/>
    </w:pPr>
  </w:p>
</w:hdr>
</file>

<file path=word/numbering.xml><?xml version="1.0" encoding="utf-8"?>
<w:numbering xmlns:w="http://schemas.openxmlformats.org/wordprocessingml/2006/main">
  <w:abstractNum w:abstractNumId="1">
    <w:lvl w:ilvl="5">
      <w:start w:val="1"/>
      <w:numFmt w:val="bullet"/>
      <w:lvlText w:val="▪"/>
      <w:lvlJc w:val="left"/>
    </w:lvl>
    <w:lvl w:ilvl="4">
      <w:start w:val="1"/>
      <w:numFmt w:val="bullet"/>
      <w:lvlText w:val="○"/>
      <w:lvlJc w:val="left"/>
    </w:lvl>
    <w:lvl w:ilvl="7">
      <w:start w:val="1"/>
      <w:numFmt w:val="bullet"/>
      <w:lvlText w:val="○"/>
      <w:lvlJc w:val="left"/>
    </w:lvl>
    <w:lvl w:ilvl="6">
      <w:start w:val="1"/>
      <w:numFmt w:val="bullet"/>
      <w:lvlText w:val="●"/>
      <w:lvlJc w:val="left"/>
    </w:lvl>
    <w:lvl w:ilvl="8">
      <w:start w:val="1"/>
      <w:numFmt w:val="bullet"/>
      <w:lvlText w:val="▪"/>
      <w:lvlJc w:val="left"/>
    </w:lvl>
    <w:lvl w:ilvl="1">
      <w:start w:val="1"/>
      <w:numFmt w:val="bullet"/>
      <w:lvlText w:val="○"/>
      <w:lvlJc w:val="left"/>
    </w:lvl>
    <w:lvl w:ilvl="0">
      <w:start w:val="1"/>
      <w:numFmt w:val="bullet"/>
      <w:lvlText w:val="●"/>
      <w:lvlJc w:val="left"/>
    </w:lvl>
    <w:lvl w:ilvl="3">
      <w:start w:val="1"/>
      <w:numFmt w:val="bullet"/>
      <w:lvlText w:val="●"/>
      <w:lvlJc w:val="left"/>
    </w:lvl>
    <w:lvl w:ilvl="2">
      <w:start w:val="1"/>
      <w:numFmt w:val="bullet"/>
      <w:lvlText w:val="▪"/>
      <w:lvlJc w:val="left"/>
    </w:lvl>
  </w:abstractNum>
  <w:abstractNum w:abstractNumId="2">
    <w:lvl w:ilvl="5">
      <w:start w:val="1"/>
      <w:numFmt w:val="bullet"/>
      <w:lvlText w:val="▪"/>
      <w:lvlJc w:val="left"/>
    </w:lvl>
    <w:lvl w:ilvl="4">
      <w:start w:val="1"/>
      <w:numFmt w:val="bullet"/>
      <w:lvlText w:val="○"/>
      <w:lvlJc w:val="left"/>
    </w:lvl>
    <w:lvl w:ilvl="7">
      <w:start w:val="1"/>
      <w:numFmt w:val="bullet"/>
      <w:lvlText w:val="○"/>
      <w:lvlJc w:val="left"/>
    </w:lvl>
    <w:lvl w:ilvl="6">
      <w:start w:val="1"/>
      <w:numFmt w:val="bullet"/>
      <w:lvlText w:val="●"/>
      <w:lvlJc w:val="left"/>
    </w:lvl>
    <w:lvl w:ilvl="8">
      <w:start w:val="1"/>
      <w:numFmt w:val="bullet"/>
      <w:lvlText w:val="▪"/>
      <w:lvlJc w:val="left"/>
    </w:lvl>
    <w:lvl w:ilvl="1">
      <w:start w:val="1"/>
      <w:numFmt w:val="bullet"/>
      <w:lvlText w:val="○"/>
      <w:lvlJc w:val="left"/>
    </w:lvl>
    <w:lvl w:ilvl="0">
      <w:start w:val="1"/>
      <w:numFmt w:val="bullet"/>
      <w:lvlText w:val="●"/>
      <w:lvlJc w:val="left"/>
    </w:lvl>
    <w:lvl w:ilvl="3">
      <w:start w:val="1"/>
      <w:numFmt w:val="bullet"/>
      <w:lvlText w:val="●"/>
      <w:lvlJc w:val="left"/>
    </w:lvl>
    <w:lvl w:ilvl="2">
      <w:start w:val="1"/>
      <w:numFmt w:val="bullet"/>
      <w:lvlText w:val="▪"/>
      <w:lvlJc w:val="left"/>
    </w:lvl>
  </w:abstractNum>
  <w:abstractNum w:abstractNumId="3">
    <w:lvl w:ilvl="5">
      <w:start w:val="1"/>
      <w:numFmt w:val="bullet"/>
      <w:lvlText w:val="▪"/>
      <w:lvlJc w:val="left"/>
    </w:lvl>
    <w:lvl w:ilvl="4">
      <w:start w:val="1"/>
      <w:numFmt w:val="bullet"/>
      <w:lvlText w:val="○"/>
      <w:lvlJc w:val="left"/>
    </w:lvl>
    <w:lvl w:ilvl="7">
      <w:start w:val="1"/>
      <w:numFmt w:val="bullet"/>
      <w:lvlText w:val="○"/>
      <w:lvlJc w:val="left"/>
    </w:lvl>
    <w:lvl w:ilvl="6">
      <w:start w:val="1"/>
      <w:numFmt w:val="bullet"/>
      <w:lvlText w:val="●"/>
      <w:lvlJc w:val="left"/>
    </w:lvl>
    <w:lvl w:ilvl="8">
      <w:start w:val="1"/>
      <w:numFmt w:val="bullet"/>
      <w:lvlText w:val="▪"/>
      <w:lvlJc w:val="left"/>
    </w:lvl>
    <w:lvl w:ilvl="1">
      <w:start w:val="1"/>
      <w:numFmt w:val="bullet"/>
      <w:lvlText w:val="○"/>
      <w:lvlJc w:val="left"/>
    </w:lvl>
    <w:lvl w:ilvl="0">
      <w:start w:val="1"/>
      <w:numFmt w:val="bullet"/>
      <w:lvlText w:val="●"/>
      <w:lvlJc w:val="left"/>
    </w:lvl>
    <w:lvl w:ilvl="3">
      <w:start w:val="1"/>
      <w:numFmt w:val="bullet"/>
      <w:lvlText w:val="●"/>
      <w:lvlJc w:val="left"/>
    </w:lvl>
    <w:lvl w:ilvl="2">
      <w:start w:val="1"/>
      <w:numFmt w:val="bullet"/>
      <w:lvlText w:val="▪"/>
      <w:lvlJc w:val="left"/>
    </w:lvl>
  </w:abstractNum>
  <w:abstractNum w:abstractNumId="4">
    <w:lvl w:ilvl="5">
      <w:start w:val="1"/>
      <w:numFmt w:val="bullet"/>
      <w:lvlText w:val="▪"/>
      <w:lvlJc w:val="left"/>
    </w:lvl>
    <w:lvl w:ilvl="4">
      <w:start w:val="1"/>
      <w:numFmt w:val="bullet"/>
      <w:lvlText w:val="○"/>
      <w:lvlJc w:val="left"/>
    </w:lvl>
    <w:lvl w:ilvl="7">
      <w:start w:val="1"/>
      <w:numFmt w:val="bullet"/>
      <w:lvlText w:val="○"/>
      <w:lvlJc w:val="left"/>
    </w:lvl>
    <w:lvl w:ilvl="6">
      <w:start w:val="1"/>
      <w:numFmt w:val="bullet"/>
      <w:lvlText w:val="●"/>
      <w:lvlJc w:val="left"/>
    </w:lvl>
    <w:lvl w:ilvl="8">
      <w:start w:val="1"/>
      <w:numFmt w:val="bullet"/>
      <w:lvlText w:val="▪"/>
      <w:lvlJc w:val="left"/>
    </w:lvl>
    <w:lvl w:ilvl="1">
      <w:start w:val="1"/>
      <w:numFmt w:val="bullet"/>
      <w:lvlText w:val="○"/>
      <w:lvlJc w:val="left"/>
    </w:lvl>
    <w:lvl w:ilvl="0">
      <w:start w:val="1"/>
      <w:numFmt w:val="bullet"/>
      <w:lvlText w:val="●"/>
      <w:lvlJc w:val="left"/>
    </w:lvl>
    <w:lvl w:ilvl="3">
      <w:start w:val="1"/>
      <w:numFmt w:val="bullet"/>
      <w:lvlText w:val="●"/>
      <w:lvlJc w:val="left"/>
    </w:lvl>
    <w:lvl w:ilvl="2">
      <w:start w:val="1"/>
      <w:numFmt w:val="bullet"/>
      <w:lvlText w:val="▪"/>
      <w:lvlJc w:val="left"/>
    </w:lvl>
  </w:abstractNum>
  <w:num w:numId="51196681">
    <w:abstractNumId w:val="1"/>
  </w:num>
  <w:num w:numId="83509998">
    <w:abstractNumId w:val="2"/>
  </w:num>
  <w:num w:numId="37585737">
    <w:abstractNumId w:val="3"/>
  </w:num>
  <w:num w:numId="86383050">
    <w:abstractNumId w:val="4"/>
  </w:num>
</w:numbering>
</file>

<file path=word/settings.xml><?xml version="1.0" encoding="utf-8"?>
<w:settings xmlns:w="http://schemas.openxmlformats.org/wordprocessingml/2006/main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themeFontLang w:val="en-US"/>
  <w:evenAndOddHeaders w:val="0"/>
</w:settings>
</file>

<file path=word/styles.xml><?xml version="1.0" encoding="utf-8"?>
<w:styles xmlns:w="http://schemas.openxmlformats.org/wordprocessingml/2006/main">
  <w:docDefaults>
    <w:rPrDefault>
      <w:rPr>
        <w:b w:val="false"/>
        <w:rFonts w:ascii="Open Sans" w:eastAsia="Open Sans" w:hAnsi="Open Sans" w:cs="Open Sans"/>
        <w:i w:val="false"/>
        <w:color w:val="000000"/>
        <w:spacing w:val="0"/>
        <w:sz w:val="20"/>
        <w:shd w:fill="auto" w:val="clear" w:color="auto"/>
      </w:rPr>
    </w:rPrDefault>
    <w:pPrDefault>
      <w:pPr>
        <w:spacing w:line="288.00000000000006" w:after="200.0" w:before="200.0"/>
        <w:shd w:fill="FFFFFF" w:val="clear" w:color="auto" w:themeFill="background1"/>
        <w:pBdr>
          <w:top w:val="single" w:color="FFFFFF" w:themeColor="light1" w:sz="6" w:space="0"/>
          <w:left w:val="single" w:color="FFFFFF" w:themeColor="light1" w:sz="6" w:space="3"/>
          <w:bottom w:val="single" w:color="FFFFFF" w:themeColor="light1" w:sz="6" w:space="0"/>
          <w:right w:val="single" w:color="FFFFFF" w:themeColor="light1" w:sz="6" w:space="3"/>
        </w:pBdr>
        <w:jc w:val="left"/>
        <w:widowControl w:val="1"/>
      </w:pPr>
    </w:pPrDefault>
  </w:docDefaults>
  <w:style w:type="paragraph" w:default="1" w:styleId="Normal">
    <w:name w:val="Normal"/>
    <w:uiPriority w:val="1"/>
    <w:next w:val="Normal"/>
    <w:pPr>
      <w:spacing w:line="288.00000000000006" w:after="200.0" w:before="200.0"/>
      <w:shd w:fill="FFFFFF" w:val="clear" w:color="auto" w:themeFill="background1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false"/>
      <w:rFonts w:ascii="Open Sans" w:eastAsia="Open Sans" w:hAnsi="Open Sans" w:cs="Open Sans"/>
      <w:i w:val="false"/>
      <w:color w:val="000000"/>
      <w:spacing w:val="0"/>
      <w:sz w:val="20"/>
      <w:shd w:fill="auto" w:val="clear" w:color="auto"/>
    </w:rPr>
    <w:unhideWhenUsed/>
    <w:qFormat/>
  </w:style>
  <w:style w:type="paragraph" w:styleId="Heading1">
    <w:name w:val="Heading 1"/>
    <w:uiPriority w:val="1"/>
    <w:basedOn w:val="Normal"/>
    <w:next w:val="Normal"/>
    <w:link w:val="Heading1Char"/>
    <w:pPr>
      <w:spacing w:line="240.0" w:after="200.0" w:before="20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true"/>
      <w:rFonts w:asciiTheme="majorHAnsi" w:eastAsiaTheme="majorHAnsi" w:hAnsiTheme="majorHAnsi" w:cstheme="majorHAnsi"/>
      <w:i w:val="false"/>
      <w:color w:val="000000" w:themeColor="dark1" w:themeTint="F2"/>
      <w:spacing w:val="0"/>
      <w:sz w:val="48"/>
      <w:shd w:fill="auto" w:val="clear" w:color="auto"/>
    </w:rPr>
    <w:unhideWhenUsed/>
    <w:qFormat/>
  </w:style>
  <w:style w:type="paragraph" w:styleId="Heading2">
    <w:name w:val="Heading 2"/>
    <w:uiPriority w:val="1"/>
    <w:basedOn w:val="Normal"/>
    <w:next w:val="Normal"/>
    <w:link w:val="Heading2Char"/>
    <w:pPr>
      <w:spacing w:line="288.00000000000006" w:after="160.0" w:before="20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true"/>
      <w:rFonts w:asciiTheme="majorHAnsi" w:eastAsiaTheme="majorHAnsi" w:hAnsiTheme="majorHAnsi" w:cstheme="majorHAnsi"/>
      <w:i w:val="false"/>
      <w:color w:val="000000" w:themeColor="dark1"/>
      <w:spacing w:val="0"/>
      <w:sz w:val="36"/>
      <w:shd w:fill="auto" w:val="clear" w:color="auto"/>
    </w:rPr>
    <w:unhideWhenUsed/>
    <w:qFormat/>
  </w:style>
  <w:style w:type="paragraph" w:styleId="Heading3">
    <w:name w:val="Heading 3"/>
    <w:uiPriority w:val="1"/>
    <w:basedOn w:val="Normal"/>
    <w:next w:val="Normal"/>
    <w:link w:val="Heading3Char"/>
    <w:pPr>
      <w:spacing w:line="288.00000000000006" w:after="160.0" w:before="20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true"/>
      <w:rFonts w:asciiTheme="majorHAnsi" w:eastAsiaTheme="majorHAnsi" w:hAnsiTheme="majorHAnsi" w:cstheme="majorHAnsi"/>
      <w:i w:val="false"/>
      <w:color w:val="000000" w:themeColor="dark1"/>
      <w:spacing w:val="0"/>
      <w:sz w:val="32"/>
      <w:shd w:fill="auto" w:val="clear" w:color="auto"/>
    </w:rPr>
    <w:unhideWhenUsed/>
    <w:qFormat/>
  </w:style>
  <w:style w:type="paragraph" w:styleId="Heading4">
    <w:name w:val="Heading 4"/>
    <w:uiPriority w:val="1"/>
    <w:basedOn w:val="Normal"/>
    <w:next w:val="Normal"/>
    <w:link w:val="Heading4Char"/>
    <w:pPr>
      <w:spacing w:line="288.00000000000006" w:after="160.0" w:before="20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true"/>
      <w:rFonts w:asciiTheme="majorHAnsi" w:eastAsiaTheme="majorHAnsi" w:hAnsiTheme="majorHAnsi" w:cstheme="majorHAnsi"/>
      <w:i w:val="true"/>
      <w:color w:val="000000" w:themeColor="dark1"/>
      <w:spacing w:val="0"/>
      <w:sz w:val="28"/>
      <w:shd w:fill="auto" w:val="clear" w:color="auto"/>
    </w:rPr>
    <w:unhideWhenUsed/>
    <w:qFormat/>
  </w:style>
  <w:style w:type="paragraph" w:styleId="Heading5">
    <w:name w:val="Heading 5"/>
    <w:uiPriority w:val="1"/>
    <w:basedOn w:val="Normal"/>
    <w:next w:val="Normal"/>
    <w:link w:val="Heading5Char"/>
    <w:pPr>
      <w:spacing w:line="312.0" w:after="160.0" w:before="200.0"/>
      <w:shd w:fill="000000" w:val="clear" w:color="auto" w:themeFillTint="BF" w:themeFill="text1"/>
      <w:pBdr>
        <w:top w:val="none" w:color="000000" w:themeColor="dark1" w:sz="0" w:space="0"/>
        <w:left w:val="none" w:color="000000" w:themeColor="dark1" w:sz="0" w:space="3"/>
        <w:bottom w:val="none" w:color="000000" w:themeColor="dark1" w:sz="0" w:space="0"/>
        <w:right w:val="none" w:color="000000" w:themeColor="dark1" w:sz="0" w:space="3"/>
      </w:pBdr>
      <w:jc w:val="left"/>
      <w:widowControl w:val="1"/>
    </w:pPr>
    <w:rPr>
      <w:b w:val="false"/>
      <w:rFonts w:asciiTheme="majorHAnsi" w:eastAsiaTheme="majorHAnsi" w:hAnsiTheme="majorHAnsi" w:cstheme="majorHAnsi"/>
      <w:i w:val="false"/>
      <w:color w:val="FFFFFF" w:themeColor="light1"/>
      <w:spacing w:val="0"/>
      <w:sz w:val="24"/>
      <w:shd w:fill="auto" w:val="clear" w:color="auto"/>
    </w:rPr>
    <w:unhideWhenUsed/>
    <w:qFormat/>
  </w:style>
  <w:style w:type="paragraph" w:styleId="Heading6">
    <w:name w:val="Heading 6"/>
    <w:uiPriority w:val="1"/>
    <w:basedOn w:val="Normal"/>
    <w:next w:val="Normal"/>
    <w:link w:val="Heading6Char"/>
    <w:pPr>
      <w:spacing w:line="288.00000000000006" w:after="120.0" w:before="20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false"/>
      <w:rFonts w:asciiTheme="majorHAnsi" w:eastAsiaTheme="majorHAnsi" w:hAnsiTheme="majorHAnsi" w:cstheme="majorHAnsi"/>
      <w:i w:val="true"/>
      <w:color w:val="000000" w:themeColor="dark1"/>
      <w:spacing w:val="0"/>
      <w:sz w:val="22"/>
      <w:u w:val="single"/>
      <w:shd w:fill="auto" w:val="clear" w:color="auto"/>
    </w:rPr>
    <w:unhideWhenUsed/>
    <w:qFormat/>
  </w:style>
  <w:style w:type="paragraph" w:styleId="Heading7">
    <w:name w:val="Heading 7"/>
    <w:uiPriority w:val="1"/>
    <w:basedOn w:val="Normal"/>
    <w:next w:val="Normal"/>
    <w:link w:val="Heading7Char"/>
    <w:pPr>
      <w:spacing w:line="288.00000000000006" w:after="200.0" w:before="4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false"/>
      <w:rFonts w:asciiTheme="majorHAnsi" w:eastAsiaTheme="majorHAnsi" w:hAnsiTheme="majorHAnsi" w:cstheme="majorHAnsi"/>
      <w:i w:val="true"/>
      <w:color w:val="447DE2" w:themeColor="accent1" w:themeShade="7F"/>
      <w:spacing w:val="0"/>
      <w:sz w:val="20"/>
      <w:shd w:fill="auto" w:val="clear" w:color="auto"/>
    </w:rPr>
    <w:unhideWhenUsed/>
    <w:qFormat/>
  </w:style>
  <w:style w:type="paragraph" w:styleId="Heading8">
    <w:name w:val="Heading 8"/>
    <w:uiPriority w:val="1"/>
    <w:basedOn w:val="Normal"/>
    <w:next w:val="Normal"/>
    <w:link w:val="Heading8Char"/>
    <w:pPr>
      <w:spacing w:line="288.00000000000006" w:after="200.0" w:before="4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true"/>
      <w:rFonts w:asciiTheme="majorHAnsi" w:eastAsiaTheme="majorHAnsi" w:hAnsiTheme="majorHAnsi" w:cstheme="majorHAnsi"/>
      <w:i w:val="false"/>
      <w:color w:val="26543D" w:themeColor="dark2"/>
      <w:spacing w:val="0"/>
      <w:sz w:val="20"/>
      <w:shd w:fill="auto" w:val="clear" w:color="auto"/>
    </w:rPr>
    <w:unhideWhenUsed/>
    <w:qFormat/>
  </w:style>
  <w:style w:type="paragraph" w:styleId="Heading9">
    <w:name w:val="Heading 9"/>
    <w:uiPriority w:val="1"/>
    <w:basedOn w:val="Normal"/>
    <w:next w:val="Normal"/>
    <w:link w:val="Heading9Char"/>
    <w:pPr>
      <w:spacing w:line="288.00000000000006" w:after="200.0" w:before="4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true"/>
      <w:rFonts w:asciiTheme="majorHAnsi" w:eastAsiaTheme="majorHAnsi" w:hAnsiTheme="majorHAnsi" w:cstheme="majorHAnsi"/>
      <w:i w:val="true"/>
      <w:color w:val="26543D" w:themeColor="dark2"/>
      <w:spacing w:val="0"/>
      <w:sz w:val="20"/>
      <w:shd w:fill="auto" w:val="clear" w:color="auto"/>
    </w:rPr>
    <w:unhideWhenUsed/>
    <w:qFormat/>
  </w:style>
  <w:style w:type="paragraph" w:styleId="Title">
    <w:name w:val="Title"/>
    <w:uiPriority w:val="1"/>
    <w:basedOn w:val="Normal"/>
    <w:next w:val="Normal"/>
    <w:link w:val="TitleChar"/>
    <w:pPr>
      <w:spacing w:line="240.0" w:after="360.0" w:before="20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true"/>
      <w:rFonts w:asciiTheme="majorHAnsi" w:eastAsiaTheme="majorHAnsi" w:hAnsiTheme="majorHAnsi" w:cstheme="majorHAnsi"/>
      <w:i w:val="false"/>
      <w:color w:val="447DE2" w:themeColor="accent1" w:themeShade="BF"/>
      <w:spacing w:val="0"/>
      <w:sz w:val="72"/>
      <w:shd w:fill="auto" w:val="clear" w:color="auto"/>
    </w:rPr>
    <w:unhideWhenUsed/>
    <w:qFormat/>
  </w:style>
  <w:style w:type="paragraph" w:styleId="Subtitle">
    <w:name w:val="Subtitle"/>
    <w:uiPriority w:val="1"/>
    <w:basedOn w:val="Normal"/>
    <w:next w:val="Normal"/>
    <w:link w:val="SubtitleChar"/>
    <w:pPr>
      <w:spacing w:line="240.0" w:after="480.0" w:before="24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true"/>
      <w:rFonts w:asciiTheme="minorHAnsi" w:eastAsiaTheme="minorHAnsi" w:hAnsiTheme="minorHAnsi" w:cstheme="minorHAnsi"/>
      <w:i w:val="true"/>
      <w:color w:val="404040"/>
      <w:spacing w:val="0"/>
      <w:sz w:val="24"/>
      <w:shd w:fill="auto" w:val="clear" w:color="auto"/>
    </w:rPr>
    <w:unhideWhenUsed/>
    <w:qFormat/>
  </w:style>
  <w:style w:type="paragraph" w:styleId="Quote">
    <w:name w:val="Quote"/>
    <w:uiPriority w:val="1"/>
    <w:basedOn w:val="Normal"/>
    <w:next w:val="Normal"/>
    <w:pPr>
      <w:spacing w:line="312.0" w:after="360.0" w:before="200.0"/>
      <w:shd w:fill="447DE2" w:val="clear" w:color="auto" w:themeFillTint="33" w:themeFill="accent1"/>
      <w:pBdr>
        <w:top w:val="single" w:color="000000" w:space="7"/>
        <w:left w:val="single" w:color="447DE2" w:themeColor="accent1" w:themeShade="BF" w:sz="24" w:space="7"/>
        <w:bottom w:val="single" w:color="000000" w:space="7"/>
      </w:pBdr>
      <w:jc w:val="left"/>
      <w:widowControl w:val="1"/>
    </w:pPr>
    <w:rPr>
      <w:b w:val="false"/>
      <w:rFonts w:asciiTheme="minorHAnsi" w:eastAsiaTheme="minorHAnsi" w:hAnsiTheme="minorHAnsi" w:cstheme="minorHAnsi"/>
      <w:i w:val="false"/>
      <w:color w:val="000000" w:themeColor="dark1"/>
      <w:spacing w:val="0"/>
      <w:sz w:val="24"/>
      <w:shd w:fill="auto" w:val="clear" w:color="auto"/>
    </w:rPr>
    <w:unhideWhenUsed/>
    <w:qFormat/>
  </w:style>
  <w:style w:type="paragraph" w:styleId="IntenseQuote">
    <w:name w:val="Intense Quote"/>
    <w:uiPriority w:val="1"/>
    <w:basedOn w:val="Normal"/>
    <w:next w:val="Normal"/>
    <w:pPr>
      <w:spacing w:line="300.0" w:after="200.0" w:before="100.0"/>
      <w:shd w:fill="auto" w:val="clear" w:color="auto"/>
      <w:pBdr>
        <w:left w:val="single" w:color="447DE2" w:themeColor="accent1" w:sz="18"/>
      </w:pBdr>
      <w:jc w:val="left"/>
      <w:widowControl w:val="1"/>
      <w:ind w:left="1224" w:right="1224"/>
    </w:pPr>
    <w:rPr>
      <w:b w:val="false"/>
      <w:rFonts w:asciiTheme="majorHAnsi" w:eastAsiaTheme="majorHAnsi" w:hAnsiTheme="majorHAnsi" w:cstheme="majorHAnsi"/>
      <w:i w:val="false"/>
      <w:color w:val="447DE2" w:themeColor="accent1"/>
      <w:spacing w:val="0"/>
      <w:sz w:val="28"/>
      <w:shd w:fill="auto" w:val="clear" w:color="auto"/>
    </w:rPr>
    <w:unhideWhenUsed/>
    <w:qFormat/>
  </w:style>
  <w:style w:type="paragraph" w:styleId="ListParagraph">
    <w:name w:val="List Paragraph"/>
    <w:uiPriority w:val="1"/>
    <w:basedOn w:val="Normal"/>
    <w:next w:val="Normal"/>
    <w:pPr>
      <w:spacing w:line="288.00000000000006" w:after="200.0" w:before="20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false"/>
      <w:rFonts w:asciiTheme="majorHAnsi" w:eastAsiaTheme="majorHAnsi" w:hAnsiTheme="majorHAnsi" w:cstheme="majorHAnsi"/>
      <w:i w:val="true"/>
      <w:color w:val="447DE2" w:themeColor="accent1"/>
      <w:spacing w:val="0"/>
      <w:sz w:val="22"/>
      <w:shd w:fill="auto" w:val="clear" w:color="auto"/>
    </w:rPr>
    <w:unhideWhenUsed/>
    <w:qFormat/>
  </w:style>
  <w:style w:type="paragraph" w:styleId="NoSpacing">
    <w:name w:val="No Spacing"/>
    <w:uiPriority w:val="1"/>
    <w:basedOn w:val="Normal"/>
    <w:next w:val="Normal"/>
    <w:pPr>
      <w:spacing w:line="240.0" w:after="200.0" w:before="200.0"/>
      <w:shd w:fill="auto" w:val="clear" w:color="auto"/>
      <w:pBdr>
        <w:top w:val="single" w:color="FFFFFF" w:themeColor="light1" w:sz="6" w:space="0"/>
        <w:left w:val="single" w:color="FFFFFF" w:themeColor="light1" w:sz="6" w:space="3"/>
        <w:bottom w:val="single" w:color="FFFFFF" w:themeColor="light1" w:sz="6" w:space="0"/>
        <w:right w:val="single" w:color="FFFFFF" w:themeColor="light1" w:sz="6" w:space="3"/>
      </w:pBdr>
      <w:jc w:val="left"/>
      <w:widowControl w:val="1"/>
    </w:pPr>
    <w:rPr>
      <w:b w:val="false"/>
      <w:rFonts w:ascii="Open Sans" w:eastAsia="Open Sans" w:hAnsi="Open Sans" w:cs="Open Sans"/>
      <w:i w:val="false"/>
      <w:color w:val="0D0D0D"/>
      <w:spacing w:val="0"/>
      <w:sz w:val="20"/>
      <w:shd w:fill="auto" w:val="clear" w:color="auto"/>
    </w:rPr>
    <w:unhideWhenUsed/>
    <w:qFormat/>
  </w:style>
  <w:style w:type="character" w:styleId="Heading4Char">
    <w:name w:val="Heading 4 Char"/>
    <w:uiPriority w:val="1"/>
    <w:basedOn w:val="DefaultParagraphFont"/>
    <w:link w:val="Heading4"/>
    <w:rPr>
      <w:b w:val="true"/>
      <w:rFonts w:asciiTheme="majorHAnsi" w:eastAsiaTheme="majorHAnsi" w:hAnsiTheme="majorHAnsi" w:cstheme="majorHAnsi"/>
      <w:i w:val="true"/>
      <w:color w:val="000000" w:themeColor="dark1"/>
      <w:sz w:val="28"/>
    </w:rPr>
    <w:unhideWhenUsed/>
    <w:qFormat/>
  </w:style>
  <w:style w:type="character" w:styleId="Heading9Char">
    <w:name w:val="Heading 9 Char"/>
    <w:uiPriority w:val="1"/>
    <w:basedOn w:val="DefaultParagraphFont"/>
    <w:link w:val="Heading9"/>
    <w:rPr>
      <w:b w:val="true"/>
      <w:rFonts w:asciiTheme="majorHAnsi" w:eastAsiaTheme="majorHAnsi" w:hAnsiTheme="majorHAnsi" w:cstheme="majorHAnsi"/>
      <w:i w:val="true"/>
      <w:color w:val="26543D" w:themeColor="dark2"/>
      <w:sz w:val="20"/>
    </w:rPr>
    <w:unhideWhenUsed/>
    <w:qFormat/>
  </w:style>
  <w:style w:type="character" w:styleId="DefaultParagraphFont">
    <w:name w:val="Default Paragraph Font"/>
    <w:uiPriority w:val="1"/>
    <w:rPr>
      <w:rFonts w:asciiTheme="minorHAnsi" w:eastAsiaTheme="minorHAnsi" w:hAnsiTheme="minorHAnsi" w:cstheme="minorHAnsi"/>
      <w:sz w:val="24"/>
    </w:rPr>
    <w:unhideWhenUsed/>
    <w:qFormat/>
  </w:style>
  <w:style w:type="character" w:styleId="SubtitleChar">
    <w:name w:val="Subtitle Char"/>
    <w:uiPriority w:val="1"/>
    <w:basedOn w:val="DefaultParagraphFont"/>
    <w:link w:val="Subtitle"/>
    <w:rPr>
      <w:b w:val="true"/>
      <w:rFonts w:asciiTheme="minorHAnsi" w:eastAsiaTheme="minorHAnsi" w:hAnsiTheme="minorHAnsi" w:cstheme="minorHAnsi"/>
      <w:i w:val="true"/>
      <w:color w:val="404040"/>
      <w:sz w:val="24"/>
    </w:rPr>
    <w:unhideWhenUsed/>
    <w:qFormat/>
  </w:style>
  <w:style w:type="character" w:styleId="Heading2Char">
    <w:name w:val="Heading 2 Char"/>
    <w:uiPriority w:val="1"/>
    <w:basedOn w:val="DefaultParagraphFont"/>
    <w:link w:val="Heading2"/>
    <w:rPr>
      <w:b w:val="true"/>
      <w:rFonts w:asciiTheme="majorHAnsi" w:eastAsiaTheme="majorHAnsi" w:hAnsiTheme="majorHAnsi" w:cstheme="majorHAnsi"/>
      <w:color w:val="000000" w:themeColor="dark1"/>
      <w:sz w:val="36"/>
    </w:rPr>
    <w:unhideWhenUsed/>
    <w:qFormat/>
  </w:style>
  <w:style w:type="character" w:styleId="Heading8Char">
    <w:name w:val="Heading 8 Char"/>
    <w:uiPriority w:val="1"/>
    <w:basedOn w:val="DefaultParagraphFont"/>
    <w:link w:val="Heading8"/>
    <w:rPr>
      <w:b w:val="true"/>
      <w:rFonts w:asciiTheme="majorHAnsi" w:eastAsiaTheme="majorHAnsi" w:hAnsiTheme="majorHAnsi" w:cstheme="majorHAnsi"/>
      <w:color w:val="26543D" w:themeColor="dark2"/>
      <w:sz w:val="20"/>
    </w:rPr>
    <w:unhideWhenUsed/>
    <w:qFormat/>
  </w:style>
  <w:style w:type="character" w:styleId="Heading6Char">
    <w:name w:val="Heading 6 Char"/>
    <w:uiPriority w:val="1"/>
    <w:basedOn w:val="DefaultParagraphFont"/>
    <w:link w:val="Heading6"/>
    <w:rPr>
      <w:rFonts w:asciiTheme="majorHAnsi" w:eastAsiaTheme="majorHAnsi" w:hAnsiTheme="majorHAnsi" w:cstheme="majorHAnsi"/>
      <w:i w:val="true"/>
      <w:color w:val="000000" w:themeColor="dark1"/>
      <w:sz w:val="22"/>
      <w:u w:val="single"/>
    </w:rPr>
    <w:unhideWhenUsed/>
    <w:qFormat/>
  </w:style>
  <w:style w:type="character" w:styleId="SubtleEmphasis">
    <w:name w:val="Subtle Emphasis"/>
    <w:uiPriority w:val="1"/>
    <w:basedOn w:val="DefaultParagraphFont"/>
    <w:rPr>
      <w:rFonts w:asciiTheme="minorHAnsi" w:eastAsiaTheme="minorHAnsi" w:hAnsiTheme="minorHAnsi" w:cstheme="minorHAnsi"/>
      <w:i w:val="true"/>
      <w:color w:val="000000" w:themeColor="dark1" w:themeTint="3f"/>
      <w:sz w:val="24"/>
    </w:rPr>
    <w:unhideWhenUsed/>
    <w:qFormat/>
  </w:style>
  <w:style w:type="character" w:styleId="Emphasis">
    <w:name w:val="Emphasis"/>
    <w:uiPriority w:val="1"/>
    <w:basedOn w:val="DefaultParagraphFont"/>
    <w:rPr>
      <w:rFonts w:asciiTheme="minorHAnsi" w:eastAsiaTheme="minorHAnsi" w:hAnsiTheme="minorHAnsi" w:cstheme="minorHAnsi"/>
      <w:i w:val="true"/>
      <w:sz w:val="24"/>
    </w:rPr>
    <w:unhideWhenUsed/>
    <w:qFormat/>
  </w:style>
  <w:style w:type="character" w:styleId="IntenseEmphasis">
    <w:name w:val="Intense Emphasis"/>
    <w:uiPriority w:val="1"/>
    <w:basedOn w:val="DefaultParagraphFont"/>
    <w:rPr>
      <w:b w:val="true"/>
      <w:rFonts w:asciiTheme="minorHAnsi" w:eastAsiaTheme="minorHAnsi" w:hAnsiTheme="minorHAnsi" w:cstheme="minorHAnsi"/>
      <w:i w:val="true"/>
      <w:sz w:val="24"/>
    </w:rPr>
    <w:unhideWhenUsed/>
    <w:qFormat/>
  </w:style>
  <w:style w:type="character" w:styleId="TitleChar">
    <w:name w:val="Title Char"/>
    <w:uiPriority w:val="1"/>
    <w:basedOn w:val="DefaultParagraphFont"/>
    <w:link w:val="Title"/>
    <w:rPr>
      <w:b w:val="true"/>
      <w:rFonts w:asciiTheme="majorHAnsi" w:eastAsiaTheme="majorHAnsi" w:hAnsiTheme="majorHAnsi" w:cstheme="majorHAnsi"/>
      <w:color w:val="447DE2" w:themeColor="accent1" w:themeShade="BF"/>
      <w:spacing w:val="0"/>
      <w:sz w:val="72"/>
    </w:rPr>
    <w:unhideWhenUsed/>
    <w:qFormat/>
  </w:style>
  <w:style w:type="character" w:styleId="Strong">
    <w:name w:val="Strong"/>
    <w:uiPriority w:val="1"/>
    <w:basedOn w:val="DefaultParagraphFont"/>
    <w:rPr>
      <w:b w:val="true"/>
      <w:rFonts w:asciiTheme="minorHAnsi" w:eastAsiaTheme="minorHAnsi" w:hAnsiTheme="minorHAnsi" w:cstheme="minorHAnsi"/>
      <w:sz w:val="24"/>
    </w:rPr>
    <w:unhideWhenUsed/>
    <w:qFormat/>
  </w:style>
  <w:style w:type="character" w:styleId="SubtleReference">
    <w:name w:val="Subtle Reference"/>
    <w:uiPriority w:val="1"/>
    <w:basedOn w:val="DefaultParagraphFont"/>
    <w:rPr>
      <w:rFonts w:asciiTheme="minorHAnsi" w:eastAsiaTheme="minorHAnsi" w:hAnsiTheme="minorHAnsi" w:cstheme="minorHAnsi"/>
      <w:color w:val="000000" w:themeColor="dark1" w:themeTint="3f"/>
      <w:sz w:val="24"/>
      <w:u w:val="single"/>
      <w:smallCaps/>
    </w:rPr>
    <w:unhideWhenUsed/>
    <w:qFormat/>
  </w:style>
  <w:style w:type="character" w:styleId="IntenseReference">
    <w:name w:val="Intense Reference"/>
    <w:uiPriority w:val="1"/>
    <w:basedOn w:val="DefaultParagraphFont"/>
    <w:rPr>
      <w:b w:val="true"/>
      <w:rFonts w:asciiTheme="minorHAnsi" w:eastAsiaTheme="minorHAnsi" w:hAnsiTheme="minorHAnsi" w:cstheme="minorHAnsi"/>
      <w:spacing w:val="0"/>
      <w:sz w:val="24"/>
      <w:u w:val="single"/>
      <w:smallCaps/>
    </w:rPr>
    <w:unhideWhenUsed/>
    <w:qFormat/>
  </w:style>
  <w:style w:type="character" w:styleId="BookTitle">
    <w:name w:val="Book Title"/>
    <w:uiPriority w:val="1"/>
    <w:basedOn w:val="DefaultParagraphFont"/>
    <w:rPr>
      <w:b w:val="true"/>
      <w:rFonts w:asciiTheme="minorHAnsi" w:eastAsiaTheme="minorHAnsi" w:hAnsiTheme="minorHAnsi" w:cstheme="minorHAnsi"/>
      <w:sz w:val="24"/>
      <w:smallCaps/>
    </w:rPr>
    <w:unhideWhenUsed/>
    <w:qFormat/>
  </w:style>
  <w:style w:type="character" w:styleId="Heading7Char">
    <w:name w:val="Heading 7 Char"/>
    <w:uiPriority w:val="1"/>
    <w:basedOn w:val="DefaultParagraphFont"/>
    <w:link w:val="Heading7"/>
    <w:rPr>
      <w:rFonts w:asciiTheme="majorHAnsi" w:eastAsiaTheme="majorHAnsi" w:hAnsiTheme="majorHAnsi" w:cstheme="majorHAnsi"/>
      <w:i w:val="true"/>
      <w:color w:val="447DE2" w:themeColor="accent1" w:themeShade="7F"/>
      <w:sz w:val="20"/>
    </w:rPr>
    <w:unhideWhenUsed/>
    <w:qFormat/>
  </w:style>
  <w:style w:type="character" w:styleId="Heading1Char">
    <w:name w:val="Heading 1 Char"/>
    <w:uiPriority w:val="1"/>
    <w:basedOn w:val="DefaultParagraphFont"/>
    <w:link w:val="Heading1"/>
    <w:rPr>
      <w:b w:val="true"/>
      <w:rFonts w:asciiTheme="majorHAnsi" w:eastAsiaTheme="majorHAnsi" w:hAnsiTheme="majorHAnsi" w:cstheme="majorHAnsi"/>
      <w:color w:val="000000" w:themeColor="dark1" w:themeTint="F2"/>
      <w:sz w:val="48"/>
    </w:rPr>
    <w:unhideWhenUsed/>
    <w:qFormat/>
  </w:style>
  <w:style w:type="character" w:styleId="Heading3Char">
    <w:name w:val="Heading 3 Char"/>
    <w:uiPriority w:val="1"/>
    <w:basedOn w:val="DefaultParagraphFont"/>
    <w:link w:val="Heading3"/>
    <w:rPr>
      <w:b w:val="true"/>
      <w:rFonts w:asciiTheme="majorHAnsi" w:eastAsiaTheme="majorHAnsi" w:hAnsiTheme="majorHAnsi" w:cstheme="majorHAnsi"/>
      <w:color w:val="000000" w:themeColor="dark1"/>
      <w:sz w:val="32"/>
    </w:rPr>
    <w:unhideWhenUsed/>
    <w:qFormat/>
  </w:style>
  <w:style w:type="character" w:styleId="Heading5Char">
    <w:name w:val="Heading 5 Char"/>
    <w:uiPriority w:val="1"/>
    <w:basedOn w:val="DefaultParagraphFont"/>
    <w:link w:val="Heading5"/>
    <w:rPr>
      <w:rFonts w:asciiTheme="majorHAnsi" w:eastAsiaTheme="majorHAnsi" w:hAnsiTheme="majorHAnsi" w:cstheme="majorHAnsi"/>
      <w:color w:val="FFFFFF" w:themeColor="light1"/>
      <w:sz w:val="24"/>
    </w:rPr>
    <w:unhideWhenUsed/>
    <w:qFormat/>
  </w:style>
</w:styles>
</file>

<file path=word/_rels/document.xml.rels><?xml version="1.0" encoding="UTF-8"?><Relationships xmlns="http://schemas.openxmlformats.org/package/2006/relationships"><Relationship Id="rId1" Target="theme/theme1.xml" Type="http://schemas.openxmlformats.org/officeDocument/2006/relationships/theme"/><Relationship Id="rId2" Target="settings.xml" Type="http://schemas.openxmlformats.org/officeDocument/2006/relationships/settings"/><Relationship Id="rId3" Target="fontTable.xml" Type="http://schemas.openxmlformats.org/officeDocument/2006/relationships/fontTable"/><Relationship Id="rId4" Target="numbering.xml" Type="http://schemas.openxmlformats.org/officeDocument/2006/relationships/numbering"/><Relationship Id="rId5" Target="styles.xml" Type="http://schemas.openxmlformats.org/officeDocument/2006/relationships/styles"/><Relationship Id="rId6" Target="comments.xml" Type="http://schemas.openxmlformats.org/officeDocument/2006/relationships/comments"/><Relationship Id="rId7" Target="commentsExtended.xml" Type="http://schemas.microsoft.com/office/2011/relationships/commentsExtended"/><Relationship Id="rID8" Target="header1.xml" Type="http://schemas.openxmlformats.org/officeDocument/2006/relationships/header"/><Relationship Id="rID9" Target="footer2.xml" Type="http://schemas.openxmlformats.org/officeDocument/2006/relationships/footer"/></Relationships>
</file>

<file path=word/_rels/fontTable.xml.rels><?xml version="1.0" encoding="UTF-8"?><Relationships xmlns="http://schemas.openxmlformats.org/package/2006/relationships"><Relationship Id="rId759740b0-10c6-de6d-add9-9d4cf1b27a2b" Target="fonts/OpenSans.ttf" Type="http://schemas.openxmlformats.org/officeDocument/2006/relationships/font"/></Relationships>
</file>

<file path=word/theme/theme1.xml><?xml version="1.0" encoding="utf-8"?>
<a:theme xmlns:a="http://schemas.openxmlformats.org/drawingml/2006/main" name="Office Theme">
  <a:themeElements>
    <a:clrScheme name="Default">
      <a:dk1>
        <a:srgbClr val="000000"/>
      </a:dk1>
      <a:lt1>
        <a:srgbClr val="FFFFFF"/>
      </a:lt1>
      <a:dk2>
        <a:srgbClr val="26543D"/>
      </a:dk2>
      <a:lt2>
        <a:srgbClr val="DFE3E5"/>
      </a:lt2>
      <a:accent1>
        <a:srgbClr val="447DE2"/>
      </a:accent1>
      <a:accent2>
        <a:srgbClr val="E8A600"/>
      </a:accent2>
      <a:accent3>
        <a:srgbClr val="7FC65D"/>
      </a:accent3>
      <a:accent4>
        <a:srgbClr val="888BA3"/>
      </a:accent4>
      <a:accent5>
        <a:srgbClr val="F47E2F"/>
      </a:accent5>
      <a:accent6>
        <a:srgbClr val="46ABC6"/>
      </a:accent6>
      <a:hlink>
        <a:srgbClr val="CC9900"/>
      </a:hlink>
      <a:folHlink>
        <a:srgbClr val="969696"/>
      </a:folHlink>
    </a:clrScheme>
    <a:fontScheme name="Insights">
      <a:majorFont>
        <a:latin typeface="Open Sans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Open Sans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100000"/>
                <a:satMod val="130000"/>
                <a:tint val="100000"/>
              </a:schemeClr>
            </a:gs>
            <a:gs pos="100000">
              <a:schemeClr val="phClr">
                <a:shade val="100000"/>
                <a:satMod val="350000"/>
                <a:tint val="50000"/>
              </a:schemeClr>
            </a:gs>
          </a:gsLst>
          <a:lin ang="16200000" scaled="0"/>
        </a:gradFill>
      </a:fillStyleLst>
      <a:lnStyleLst>
        <a:ln w="9525" cap="flat" algn="ctr" cmpd="sng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algn="ctr" cmpd="sng">
          <a:solidFill>
            <a:schemeClr val="phClr"/>
          </a:solidFill>
          <a:prstDash val="solid"/>
        </a:ln>
        <a:ln w="38100" cap="flat" algn="ctr" cmpd="sng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hade val="99000"/>
                <a:satMod val="350000"/>
                <a:tint val="45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custom.xml><?xml version="1.0" encoding="utf-8"?>
<Properties xmlns="http://schemas.openxmlformats.org/officeDocument/2006/custom-properties" xmlns:vt="http://schemas.openxmlformats.org/officeDocument/2006/docPropsVTypes">
  <property pid="2" fmtid="{D5CDD505-2E9C-101B-9397-08002B2CF9AE}" name="KotlinConversion">
    <vt:lpwstr>1</vt:lpwstr>
  </property>
</Properties>
</file>